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B11" w14:textId="0BFE2E98" w:rsidR="0041010D" w:rsidRPr="00E477B4" w:rsidRDefault="0041010D" w:rsidP="0041010D">
      <w:pPr>
        <w:pStyle w:val="Title"/>
        <w:ind w:left="0" w:right="-270"/>
        <w:rPr>
          <w:rFonts w:ascii="Calibri" w:hAnsi="Calibri"/>
          <w:b/>
          <w:color w:val="FF0000"/>
          <w:sz w:val="26"/>
        </w:rPr>
      </w:pPr>
      <w:r w:rsidRPr="00E477B4">
        <w:rPr>
          <w:rFonts w:ascii="Calibri" w:hAnsi="Calibri"/>
          <w:b/>
          <w:color w:val="FF0000"/>
          <w:sz w:val="26"/>
        </w:rPr>
        <w:t>201</w:t>
      </w:r>
      <w:r w:rsidR="00142D36">
        <w:rPr>
          <w:rFonts w:ascii="Calibri" w:hAnsi="Calibri"/>
          <w:b/>
          <w:color w:val="FF0000"/>
          <w:sz w:val="26"/>
        </w:rPr>
        <w:t>9</w:t>
      </w:r>
      <w:r w:rsidRPr="00E477B4">
        <w:rPr>
          <w:rFonts w:ascii="Calibri" w:hAnsi="Calibri"/>
          <w:b/>
          <w:color w:val="FF0000"/>
          <w:sz w:val="26"/>
        </w:rPr>
        <w:t xml:space="preserve"> - 20</w:t>
      </w:r>
      <w:r w:rsidR="00142D36">
        <w:rPr>
          <w:rFonts w:ascii="Calibri" w:hAnsi="Calibri"/>
          <w:b/>
          <w:color w:val="FF0000"/>
          <w:sz w:val="26"/>
        </w:rPr>
        <w:t>20</w:t>
      </w:r>
      <w:r w:rsidRPr="00E477B4">
        <w:rPr>
          <w:rFonts w:ascii="Calibri" w:hAnsi="Calibri"/>
          <w:b/>
          <w:color w:val="FF0000"/>
          <w:sz w:val="26"/>
        </w:rPr>
        <w:t xml:space="preserve"> </w:t>
      </w:r>
      <w:r w:rsidR="006F51A8">
        <w:rPr>
          <w:rFonts w:ascii="Calibri" w:hAnsi="Calibri"/>
          <w:b/>
          <w:color w:val="FF0000"/>
          <w:sz w:val="26"/>
        </w:rPr>
        <w:t>Reflections-at-a-Glance for Council</w:t>
      </w:r>
      <w:r w:rsidRPr="00E477B4">
        <w:rPr>
          <w:rFonts w:ascii="Calibri" w:hAnsi="Calibri"/>
          <w:b/>
          <w:color w:val="FF0000"/>
          <w:sz w:val="26"/>
        </w:rPr>
        <w:t xml:space="preserve"> PTAs</w:t>
      </w:r>
    </w:p>
    <w:p w14:paraId="6E01D455" w14:textId="217CF11F" w:rsidR="0041010D" w:rsidRPr="00E477B4" w:rsidRDefault="0041010D" w:rsidP="0041010D">
      <w:pPr>
        <w:pStyle w:val="Title"/>
        <w:tabs>
          <w:tab w:val="right" w:leader="underscore" w:pos="9180"/>
        </w:tabs>
        <w:ind w:left="0" w:right="-270"/>
        <w:rPr>
          <w:rFonts w:ascii="Calibri" w:hAnsi="Calibri"/>
          <w:b/>
          <w:i/>
          <w:color w:val="FF0000"/>
          <w:sz w:val="26"/>
        </w:rPr>
      </w:pPr>
      <w:r w:rsidRPr="00E477B4">
        <w:rPr>
          <w:rFonts w:ascii="Calibri" w:hAnsi="Calibri"/>
          <w:b/>
          <w:i/>
          <w:color w:val="FF0000"/>
          <w:sz w:val="26"/>
        </w:rPr>
        <w:t>“</w:t>
      </w:r>
      <w:r w:rsidR="00142D36">
        <w:rPr>
          <w:rFonts w:ascii="Calibri" w:hAnsi="Calibri"/>
          <w:b/>
          <w:i/>
          <w:color w:val="FF0000"/>
          <w:sz w:val="26"/>
        </w:rPr>
        <w:t>Look Within</w:t>
      </w:r>
      <w:r w:rsidRPr="00E477B4">
        <w:rPr>
          <w:rFonts w:ascii="Calibri" w:hAnsi="Calibri"/>
          <w:b/>
          <w:i/>
          <w:color w:val="FF0000"/>
          <w:sz w:val="26"/>
        </w:rPr>
        <w:t>”</w:t>
      </w:r>
    </w:p>
    <w:p w14:paraId="3906148C" w14:textId="77777777" w:rsidR="00D540DF" w:rsidRPr="00E477B4" w:rsidRDefault="00D540DF" w:rsidP="00597A22">
      <w:pPr>
        <w:pStyle w:val="Title"/>
        <w:tabs>
          <w:tab w:val="right" w:leader="underscore" w:pos="8460"/>
        </w:tabs>
        <w:ind w:left="0" w:right="-270"/>
        <w:jc w:val="left"/>
        <w:rPr>
          <w:rFonts w:asciiTheme="majorHAnsi" w:hAnsiTheme="majorHAnsi"/>
          <w:color w:val="000080"/>
          <w:sz w:val="14"/>
          <w:szCs w:val="16"/>
        </w:rPr>
      </w:pPr>
    </w:p>
    <w:p w14:paraId="51CF2707" w14:textId="3FF9ABC6" w:rsidR="001352AF" w:rsidRPr="00E477B4" w:rsidRDefault="001352AF" w:rsidP="001352AF">
      <w:pPr>
        <w:pStyle w:val="Title"/>
        <w:tabs>
          <w:tab w:val="right" w:leader="underscore" w:pos="9180"/>
        </w:tabs>
        <w:ind w:left="0" w:right="-270"/>
        <w:jc w:val="left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____ Entries Due to Council on: (Suggest November 1)</w:t>
      </w:r>
      <w:r w:rsidRPr="00E477B4">
        <w:rPr>
          <w:rFonts w:asciiTheme="minorHAnsi" w:hAnsiTheme="minorHAnsi"/>
          <w:sz w:val="18"/>
        </w:rPr>
        <w:tab/>
      </w:r>
      <w:r w:rsidR="0041010D" w:rsidRPr="00E477B4">
        <w:rPr>
          <w:rFonts w:asciiTheme="minorHAnsi" w:hAnsiTheme="minorHAnsi"/>
          <w:color w:val="FF0000"/>
          <w:sz w:val="18"/>
        </w:rPr>
        <w:t>TBD</w:t>
      </w:r>
    </w:p>
    <w:p w14:paraId="77E5C284" w14:textId="5EBC80B1" w:rsidR="00FE56D4" w:rsidRPr="005E44AD" w:rsidRDefault="001352AF" w:rsidP="00597A22">
      <w:pPr>
        <w:pStyle w:val="Title"/>
        <w:tabs>
          <w:tab w:val="right" w:leader="underscore" w:pos="9180"/>
        </w:tabs>
        <w:ind w:left="0" w:right="-270"/>
        <w:jc w:val="left"/>
        <w:rPr>
          <w:rFonts w:asciiTheme="majorHAnsi" w:hAnsiTheme="majorHAnsi"/>
          <w:color w:val="000000" w:themeColor="text1"/>
          <w:sz w:val="18"/>
          <w:vertAlign w:val="superscript"/>
        </w:rPr>
      </w:pPr>
      <w:r w:rsidRPr="00E477B4">
        <w:rPr>
          <w:rFonts w:asciiTheme="majorHAnsi" w:hAnsiTheme="majorHAnsi"/>
          <w:sz w:val="18"/>
        </w:rPr>
        <w:t>60 (10</w:t>
      </w:r>
      <w:r w:rsidR="00FE56D4" w:rsidRPr="00E477B4">
        <w:rPr>
          <w:rFonts w:asciiTheme="majorHAnsi" w:hAnsiTheme="majorHAnsi"/>
          <w:sz w:val="18"/>
        </w:rPr>
        <w:t>/Art Category) Entries/Council Due to Ninth District</w:t>
      </w:r>
      <w:r w:rsidRPr="00E477B4">
        <w:rPr>
          <w:rFonts w:asciiTheme="majorHAnsi" w:hAnsiTheme="majorHAnsi"/>
          <w:sz w:val="18"/>
        </w:rPr>
        <w:t xml:space="preserve"> PTA</w:t>
      </w:r>
      <w:r w:rsidR="00FE56D4" w:rsidRPr="00E477B4">
        <w:rPr>
          <w:rFonts w:asciiTheme="majorHAnsi" w:hAnsiTheme="majorHAnsi"/>
          <w:sz w:val="18"/>
        </w:rPr>
        <w:t xml:space="preserve"> on:</w:t>
      </w:r>
      <w:r w:rsidR="00FE56D4" w:rsidRPr="00E477B4">
        <w:rPr>
          <w:rFonts w:asciiTheme="majorHAnsi" w:hAnsiTheme="majorHAnsi"/>
          <w:sz w:val="18"/>
        </w:rPr>
        <w:tab/>
      </w:r>
      <w:r w:rsidR="00FE56D4" w:rsidRPr="005E44AD">
        <w:rPr>
          <w:rFonts w:asciiTheme="majorHAnsi" w:hAnsiTheme="majorHAnsi"/>
          <w:color w:val="000000" w:themeColor="text1"/>
          <w:sz w:val="18"/>
        </w:rPr>
        <w:t xml:space="preserve">December </w:t>
      </w:r>
      <w:r w:rsidR="0041010D" w:rsidRPr="005E44AD">
        <w:rPr>
          <w:rFonts w:asciiTheme="majorHAnsi" w:hAnsiTheme="majorHAnsi"/>
          <w:color w:val="000000" w:themeColor="text1"/>
          <w:sz w:val="18"/>
        </w:rPr>
        <w:t>3rd</w:t>
      </w:r>
    </w:p>
    <w:p w14:paraId="44566844" w14:textId="555C0770" w:rsidR="00FE56D4" w:rsidRPr="00E477B4" w:rsidRDefault="00FE56D4" w:rsidP="00597A22">
      <w:pPr>
        <w:pStyle w:val="Title"/>
        <w:tabs>
          <w:tab w:val="right" w:leader="underscore" w:pos="9180"/>
        </w:tabs>
        <w:ind w:left="0" w:right="-270"/>
        <w:jc w:val="left"/>
        <w:rPr>
          <w:rFonts w:asciiTheme="majorHAnsi" w:hAnsiTheme="majorHAnsi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 xml:space="preserve">Ninth District </w:t>
      </w:r>
      <w:r w:rsidR="001352AF" w:rsidRPr="005E44AD">
        <w:rPr>
          <w:rFonts w:asciiTheme="majorHAnsi" w:hAnsiTheme="majorHAnsi"/>
          <w:color w:val="000000" w:themeColor="text1"/>
          <w:sz w:val="18"/>
        </w:rPr>
        <w:t xml:space="preserve">PTA 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Art </w:t>
      </w:r>
      <w:r w:rsidR="001352AF" w:rsidRPr="005E44AD">
        <w:rPr>
          <w:rFonts w:asciiTheme="majorHAnsi" w:hAnsiTheme="majorHAnsi"/>
          <w:color w:val="000000" w:themeColor="text1"/>
          <w:sz w:val="18"/>
        </w:rPr>
        <w:t>Gala</w:t>
      </w:r>
      <w:r w:rsidRPr="005E44AD">
        <w:rPr>
          <w:rFonts w:asciiTheme="majorHAnsi" w:hAnsiTheme="majorHAnsi"/>
          <w:color w:val="000000" w:themeColor="text1"/>
          <w:sz w:val="18"/>
        </w:rPr>
        <w:tab/>
      </w:r>
      <w:r w:rsidR="005E44AD" w:rsidRPr="005E44AD">
        <w:rPr>
          <w:rFonts w:asciiTheme="majorHAnsi" w:hAnsiTheme="majorHAnsi"/>
          <w:color w:val="000000" w:themeColor="text1"/>
          <w:sz w:val="18"/>
        </w:rPr>
        <w:t xml:space="preserve"> March </w:t>
      </w:r>
      <w:r w:rsidR="00142D36">
        <w:rPr>
          <w:rFonts w:asciiTheme="majorHAnsi" w:hAnsiTheme="majorHAnsi"/>
          <w:color w:val="000000" w:themeColor="text1"/>
          <w:sz w:val="18"/>
        </w:rPr>
        <w:t>20</w:t>
      </w:r>
      <w:r w:rsidR="005E44AD" w:rsidRPr="005E44AD">
        <w:rPr>
          <w:rFonts w:asciiTheme="majorHAnsi" w:hAnsiTheme="majorHAnsi"/>
          <w:color w:val="000000" w:themeColor="text1"/>
          <w:sz w:val="18"/>
        </w:rPr>
        <w:t>, 20</w:t>
      </w:r>
      <w:r w:rsidR="00142D36">
        <w:rPr>
          <w:rFonts w:asciiTheme="majorHAnsi" w:hAnsiTheme="majorHAnsi"/>
          <w:color w:val="000000" w:themeColor="text1"/>
          <w:sz w:val="18"/>
        </w:rPr>
        <w:t>20</w:t>
      </w:r>
      <w:r w:rsidR="00FE6BD3" w:rsidRPr="00E477B4">
        <w:rPr>
          <w:rFonts w:asciiTheme="majorHAnsi" w:hAnsiTheme="majorHAnsi"/>
          <w:sz w:val="18"/>
        </w:rPr>
        <w:t xml:space="preserve"> </w:t>
      </w:r>
      <w:r w:rsidR="0022797B" w:rsidRPr="00E477B4">
        <w:rPr>
          <w:rFonts w:asciiTheme="majorHAnsi" w:hAnsiTheme="majorHAnsi"/>
          <w:sz w:val="18"/>
        </w:rPr>
        <w:t xml:space="preserve"> </w:t>
      </w:r>
      <w:r w:rsidRPr="00E477B4">
        <w:rPr>
          <w:rFonts w:asciiTheme="majorHAnsi" w:hAnsiTheme="majorHAnsi"/>
          <w:sz w:val="18"/>
        </w:rPr>
        <w:t xml:space="preserve">  </w:t>
      </w:r>
    </w:p>
    <w:p w14:paraId="41EAD6F7" w14:textId="77777777" w:rsidR="00FE56D4" w:rsidRPr="00E477B4" w:rsidRDefault="00FE56D4" w:rsidP="00597A22">
      <w:pPr>
        <w:tabs>
          <w:tab w:val="right" w:leader="underscore" w:pos="9180"/>
        </w:tabs>
        <w:ind w:right="-270"/>
        <w:rPr>
          <w:rFonts w:asciiTheme="majorHAnsi" w:hAnsiTheme="majorHAnsi" w:cs="Arial"/>
          <w:sz w:val="14"/>
          <w:szCs w:val="16"/>
        </w:rPr>
      </w:pPr>
    </w:p>
    <w:p w14:paraId="69458889" w14:textId="1CC5E447" w:rsidR="00FE56D4" w:rsidRPr="00E477B4" w:rsidRDefault="001352AF" w:rsidP="0041010D">
      <w:pPr>
        <w:ind w:right="-270" w:firstLine="720"/>
        <w:rPr>
          <w:rFonts w:asciiTheme="majorHAnsi" w:hAnsiTheme="majorHAnsi" w:cs="Arial"/>
          <w:sz w:val="18"/>
          <w:szCs w:val="20"/>
        </w:rPr>
      </w:pPr>
      <w:r w:rsidRPr="00E477B4">
        <w:rPr>
          <w:rFonts w:asciiTheme="majorHAnsi" w:hAnsiTheme="majorHAnsi" w:cs="Arial"/>
          <w:b/>
          <w:sz w:val="18"/>
          <w:szCs w:val="20"/>
        </w:rPr>
        <w:t>Note</w:t>
      </w:r>
      <w:r w:rsidRPr="00E477B4">
        <w:rPr>
          <w:rFonts w:asciiTheme="majorHAnsi" w:hAnsiTheme="majorHAnsi" w:cs="Arial"/>
          <w:sz w:val="18"/>
          <w:szCs w:val="20"/>
        </w:rPr>
        <w:t xml:space="preserve">: </w:t>
      </w:r>
      <w:r w:rsidR="00FE56D4" w:rsidRPr="00E477B4">
        <w:rPr>
          <w:rFonts w:asciiTheme="majorHAnsi" w:hAnsiTheme="majorHAnsi" w:cs="Arial"/>
          <w:sz w:val="18"/>
          <w:szCs w:val="20"/>
        </w:rPr>
        <w:t xml:space="preserve">Contact </w:t>
      </w:r>
      <w:r w:rsidRPr="00E477B4">
        <w:rPr>
          <w:rFonts w:asciiTheme="majorHAnsi" w:hAnsiTheme="majorHAnsi" w:cs="Arial"/>
          <w:sz w:val="18"/>
          <w:szCs w:val="20"/>
        </w:rPr>
        <w:t>www.ninthdistrictpta.org</w:t>
      </w:r>
      <w:r w:rsidR="00FE56D4" w:rsidRPr="00E477B4">
        <w:rPr>
          <w:rFonts w:asciiTheme="majorHAnsi" w:hAnsiTheme="majorHAnsi" w:cs="Arial"/>
          <w:sz w:val="18"/>
          <w:szCs w:val="20"/>
        </w:rPr>
        <w:t xml:space="preserve"> for any questions.</w:t>
      </w:r>
    </w:p>
    <w:p w14:paraId="3976F2A3" w14:textId="77777777" w:rsidR="008E46AF" w:rsidRPr="00E477B4" w:rsidRDefault="008E46AF" w:rsidP="0041010D">
      <w:pPr>
        <w:ind w:left="720" w:right="-270"/>
        <w:rPr>
          <w:rFonts w:asciiTheme="majorHAnsi" w:hAnsiTheme="majorHAnsi" w:cs="Arial"/>
          <w:sz w:val="18"/>
          <w:szCs w:val="20"/>
        </w:rPr>
      </w:pPr>
      <w:r w:rsidRPr="00E477B4">
        <w:rPr>
          <w:rFonts w:asciiTheme="majorHAnsi" w:hAnsiTheme="majorHAnsi" w:cs="Arial"/>
          <w:b/>
          <w:sz w:val="18"/>
          <w:szCs w:val="20"/>
        </w:rPr>
        <w:t>Note</w:t>
      </w:r>
      <w:r w:rsidRPr="00E477B4">
        <w:rPr>
          <w:rFonts w:asciiTheme="majorHAnsi" w:hAnsiTheme="majorHAnsi" w:cs="Arial"/>
          <w:sz w:val="18"/>
          <w:szCs w:val="20"/>
        </w:rPr>
        <w:t xml:space="preserve">: All forms are </w:t>
      </w:r>
      <w:r w:rsidRPr="00E477B4">
        <w:rPr>
          <w:rFonts w:asciiTheme="majorHAnsi" w:hAnsiTheme="majorHAnsi" w:cs="Arial"/>
          <w:color w:val="000000" w:themeColor="text1"/>
          <w:sz w:val="18"/>
          <w:szCs w:val="20"/>
        </w:rPr>
        <w:t xml:space="preserve">on </w:t>
      </w:r>
      <w:hyperlink r:id="rId5" w:history="1">
        <w:r w:rsidRPr="00E477B4">
          <w:rPr>
            <w:rStyle w:val="Hyperlink"/>
            <w:rFonts w:asciiTheme="majorHAnsi" w:hAnsiTheme="majorHAnsi" w:cs="Arial"/>
            <w:color w:val="000000" w:themeColor="text1"/>
            <w:sz w:val="18"/>
            <w:szCs w:val="20"/>
          </w:rPr>
          <w:t>www.ninthdistrictpta.org/programs/reflections/</w:t>
        </w:r>
      </w:hyperlink>
      <w:r w:rsidRPr="00E477B4">
        <w:rPr>
          <w:rFonts w:asciiTheme="majorHAnsi" w:hAnsiTheme="majorHAnsi" w:cs="Arial"/>
          <w:sz w:val="18"/>
          <w:szCs w:val="20"/>
        </w:rPr>
        <w:t>.</w:t>
      </w:r>
    </w:p>
    <w:p w14:paraId="0086BD6E" w14:textId="77777777" w:rsidR="00FE56D4" w:rsidRPr="00E477B4" w:rsidRDefault="00FE56D4" w:rsidP="00597A22">
      <w:pPr>
        <w:pStyle w:val="Subtitle"/>
        <w:ind w:left="0" w:right="-270"/>
        <w:rPr>
          <w:rFonts w:asciiTheme="majorHAnsi" w:hAnsiTheme="majorHAnsi"/>
          <w:color w:val="000080"/>
          <w:sz w:val="6"/>
          <w:szCs w:val="16"/>
        </w:rPr>
      </w:pPr>
    </w:p>
    <w:p w14:paraId="6D47DB8A" w14:textId="77777777" w:rsidR="00D540DF" w:rsidRPr="00E477B4" w:rsidRDefault="00D540DF" w:rsidP="00597A22">
      <w:pPr>
        <w:pStyle w:val="Subtitle"/>
        <w:ind w:left="0"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 xml:space="preserve">August – October </w:t>
      </w:r>
    </w:p>
    <w:p w14:paraId="78BE35EA" w14:textId="2C75ED68" w:rsidR="000725BF" w:rsidRPr="00E477B4" w:rsidRDefault="000725B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Provide name, phone, address and email of </w:t>
      </w:r>
      <w:r w:rsidR="001352AF" w:rsidRPr="00E477B4">
        <w:rPr>
          <w:rFonts w:asciiTheme="majorHAnsi" w:hAnsiTheme="majorHAnsi"/>
          <w:sz w:val="18"/>
        </w:rPr>
        <w:t xml:space="preserve">Council &amp; </w:t>
      </w:r>
      <w:r w:rsidRPr="00E477B4">
        <w:rPr>
          <w:rFonts w:asciiTheme="majorHAnsi" w:hAnsiTheme="majorHAnsi"/>
          <w:sz w:val="18"/>
        </w:rPr>
        <w:t xml:space="preserve">Unit Reflections Chair to </w:t>
      </w:r>
      <w:r w:rsidR="00FE56D4" w:rsidRPr="00E477B4">
        <w:rPr>
          <w:rFonts w:asciiTheme="majorHAnsi" w:hAnsiTheme="majorHAnsi"/>
          <w:sz w:val="18"/>
        </w:rPr>
        <w:t>Ninth</w:t>
      </w:r>
      <w:r w:rsidRPr="00E477B4">
        <w:rPr>
          <w:rFonts w:asciiTheme="majorHAnsi" w:hAnsiTheme="majorHAnsi"/>
          <w:sz w:val="18"/>
        </w:rPr>
        <w:t xml:space="preserve"> District</w:t>
      </w:r>
      <w:r w:rsidR="001352AF" w:rsidRPr="00E477B4">
        <w:rPr>
          <w:rFonts w:asciiTheme="majorHAnsi" w:hAnsiTheme="majorHAnsi"/>
          <w:sz w:val="18"/>
        </w:rPr>
        <w:t xml:space="preserve"> PTA</w:t>
      </w:r>
      <w:r w:rsidRPr="00E477B4">
        <w:rPr>
          <w:rFonts w:asciiTheme="majorHAnsi" w:hAnsiTheme="majorHAnsi"/>
          <w:sz w:val="18"/>
        </w:rPr>
        <w:t>.</w:t>
      </w:r>
    </w:p>
    <w:p w14:paraId="34274AB8" w14:textId="77777777" w:rsidR="000725BF" w:rsidRPr="00E477B4" w:rsidRDefault="000725B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Meet as committee to set deadlines, budget, program details.</w:t>
      </w:r>
    </w:p>
    <w:p w14:paraId="626A404B" w14:textId="77777777" w:rsidR="000725B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Support Unit Reflection Chairmen by quickly sharing information and responding back with answers.</w:t>
      </w:r>
    </w:p>
    <w:p w14:paraId="21317A14" w14:textId="77777777" w:rsidR="00D540DF" w:rsidRPr="00E477B4" w:rsidRDefault="00D540DF" w:rsidP="00597A22">
      <w:pPr>
        <w:numPr>
          <w:ilvl w:val="0"/>
          <w:numId w:val="1"/>
        </w:numPr>
        <w:tabs>
          <w:tab w:val="clear" w:pos="108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Contact Judges for each of the six categories and set judging date/place.  </w:t>
      </w:r>
    </w:p>
    <w:p w14:paraId="02251C46" w14:textId="77777777" w:rsidR="00D540DF" w:rsidRPr="00E477B4" w:rsidRDefault="00D540DF" w:rsidP="00597A22">
      <w:pPr>
        <w:tabs>
          <w:tab w:val="num" w:pos="0"/>
        </w:tabs>
        <w:ind w:left="270" w:right="-270"/>
        <w:rPr>
          <w:rFonts w:asciiTheme="majorHAnsi" w:hAnsiTheme="majorHAnsi" w:cs="Arial"/>
          <w:sz w:val="6"/>
          <w:szCs w:val="16"/>
        </w:rPr>
      </w:pPr>
    </w:p>
    <w:p w14:paraId="64BA5616" w14:textId="77777777" w:rsidR="00D540DF" w:rsidRPr="00E477B4" w:rsidRDefault="00D540DF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November – December</w:t>
      </w:r>
    </w:p>
    <w:p w14:paraId="5B856DB9" w14:textId="77777777" w:rsidR="00D540D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Collect all entries verifying entries meet </w:t>
      </w:r>
      <w:r w:rsidRPr="00E477B4">
        <w:rPr>
          <w:rFonts w:asciiTheme="majorHAnsi" w:hAnsiTheme="majorHAnsi"/>
          <w:b/>
          <w:i/>
          <w:caps/>
          <w:sz w:val="18"/>
          <w:u w:val="single"/>
        </w:rPr>
        <w:t>all</w:t>
      </w:r>
      <w:r w:rsidRPr="00E477B4">
        <w:rPr>
          <w:rFonts w:asciiTheme="majorHAnsi" w:hAnsiTheme="majorHAnsi"/>
          <w:sz w:val="18"/>
        </w:rPr>
        <w:t xml:space="preserve"> rules and requirements.</w:t>
      </w:r>
    </w:p>
    <w:p w14:paraId="28CF39FC" w14:textId="22E6DF1F" w:rsidR="00D540DF" w:rsidRPr="00E477B4" w:rsidRDefault="00FE6BD3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Give</w:t>
      </w:r>
      <w:r w:rsidR="00D540DF" w:rsidRPr="00E477B4">
        <w:rPr>
          <w:rFonts w:asciiTheme="majorHAnsi" w:hAnsiTheme="majorHAnsi"/>
          <w:sz w:val="18"/>
        </w:rPr>
        <w:t xml:space="preserve"> judges copies of the rules for their category and date to return judged entries.</w:t>
      </w:r>
    </w:p>
    <w:p w14:paraId="30F041FA" w14:textId="7F2ECDFD" w:rsidR="00D540DF" w:rsidRPr="00E477B4" w:rsidRDefault="001352A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After judging, p</w:t>
      </w:r>
      <w:r w:rsidR="00D540DF" w:rsidRPr="00E477B4">
        <w:rPr>
          <w:rFonts w:asciiTheme="majorHAnsi" w:hAnsiTheme="majorHAnsi"/>
          <w:sz w:val="18"/>
        </w:rPr>
        <w:t xml:space="preserve">repare entries for delivery to Ninth District PTA: </w:t>
      </w:r>
    </w:p>
    <w:p w14:paraId="626CFCED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Retain copies or photos of each entry being forwarded for your records;</w:t>
      </w:r>
    </w:p>
    <w:p w14:paraId="0A2FFEB2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 xml:space="preserve">All entries </w:t>
      </w:r>
      <w:r w:rsidRPr="00E477B4">
        <w:rPr>
          <w:rFonts w:asciiTheme="minorHAnsi" w:hAnsiTheme="minorHAnsi"/>
          <w:b/>
          <w:i/>
          <w:sz w:val="18"/>
          <w:u w:val="single"/>
        </w:rPr>
        <w:t>MUST</w:t>
      </w:r>
      <w:r w:rsidRPr="00E477B4">
        <w:rPr>
          <w:rFonts w:asciiTheme="minorHAnsi" w:hAnsiTheme="minorHAnsi"/>
          <w:b/>
          <w:i/>
          <w:sz w:val="18"/>
        </w:rPr>
        <w:t xml:space="preserve"> </w:t>
      </w:r>
      <w:r w:rsidRPr="00E477B4">
        <w:rPr>
          <w:rFonts w:asciiTheme="minorHAnsi" w:hAnsiTheme="minorHAnsi"/>
          <w:sz w:val="18"/>
        </w:rPr>
        <w:t xml:space="preserve">attach the </w:t>
      </w:r>
      <w:r w:rsidRPr="00E477B4">
        <w:rPr>
          <w:rFonts w:asciiTheme="minorHAnsi" w:hAnsiTheme="minorHAnsi"/>
          <w:b/>
          <w:i/>
          <w:sz w:val="18"/>
          <w:u w:val="single"/>
        </w:rPr>
        <w:t>current</w:t>
      </w:r>
      <w:r w:rsidRPr="00E477B4">
        <w:rPr>
          <w:rFonts w:asciiTheme="minorHAnsi" w:hAnsiTheme="minorHAnsi"/>
          <w:sz w:val="18"/>
        </w:rPr>
        <w:t xml:space="preserve">, </w:t>
      </w:r>
      <w:r w:rsidRPr="00E477B4">
        <w:rPr>
          <w:rFonts w:asciiTheme="minorHAnsi" w:hAnsiTheme="minorHAnsi"/>
          <w:b/>
          <w:i/>
          <w:sz w:val="18"/>
          <w:u w:val="single"/>
        </w:rPr>
        <w:t>fully completed</w:t>
      </w:r>
      <w:r w:rsidRPr="00E477B4">
        <w:rPr>
          <w:rFonts w:asciiTheme="minorHAnsi" w:hAnsiTheme="minorHAnsi"/>
          <w:sz w:val="18"/>
        </w:rPr>
        <w:t xml:space="preserve"> and </w:t>
      </w:r>
      <w:r w:rsidRPr="00E477B4">
        <w:rPr>
          <w:rFonts w:asciiTheme="minorHAnsi" w:hAnsiTheme="minorHAnsi"/>
          <w:b/>
          <w:i/>
          <w:sz w:val="18"/>
          <w:u w:val="single"/>
        </w:rPr>
        <w:t>signed</w:t>
      </w:r>
      <w:r w:rsidRPr="00E477B4">
        <w:rPr>
          <w:rFonts w:asciiTheme="minorHAnsi" w:hAnsiTheme="minorHAnsi"/>
          <w:i/>
          <w:sz w:val="18"/>
        </w:rPr>
        <w:t xml:space="preserve"> “Local Student Entry Form”</w:t>
      </w:r>
      <w:r w:rsidRPr="00E477B4">
        <w:rPr>
          <w:rFonts w:asciiTheme="minorHAnsi" w:hAnsiTheme="minorHAnsi"/>
          <w:sz w:val="18"/>
        </w:rPr>
        <w:t>;</w:t>
      </w:r>
    </w:p>
    <w:p w14:paraId="6E4AAA09" w14:textId="6F2D99A2" w:rsidR="001352AF" w:rsidRPr="00E477B4" w:rsidRDefault="001352AF" w:rsidP="0041010D">
      <w:pPr>
        <w:numPr>
          <w:ilvl w:val="2"/>
          <w:numId w:val="1"/>
        </w:numPr>
        <w:tabs>
          <w:tab w:val="clear" w:pos="2520"/>
          <w:tab w:val="num" w:pos="900"/>
        </w:tabs>
        <w:ind w:left="720" w:right="-45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Dance, Film, Music: Insert cd/</w:t>
      </w:r>
      <w:proofErr w:type="spellStart"/>
      <w:r w:rsidRPr="00E477B4">
        <w:rPr>
          <w:rFonts w:asciiTheme="minorHAnsi" w:hAnsiTheme="minorHAnsi"/>
          <w:sz w:val="18"/>
        </w:rPr>
        <w:t>dvd</w:t>
      </w:r>
      <w:proofErr w:type="spellEnd"/>
      <w:r w:rsidRPr="00E477B4">
        <w:rPr>
          <w:rFonts w:asciiTheme="minorHAnsi" w:hAnsiTheme="minorHAnsi"/>
          <w:sz w:val="18"/>
        </w:rPr>
        <w:t>/jump d</w:t>
      </w:r>
      <w:r w:rsidR="0041010D" w:rsidRPr="00E477B4">
        <w:rPr>
          <w:rFonts w:asciiTheme="minorHAnsi" w:hAnsiTheme="minorHAnsi"/>
          <w:sz w:val="18"/>
        </w:rPr>
        <w:t>rive in 10x13</w:t>
      </w:r>
      <w:r w:rsidRPr="00E477B4">
        <w:rPr>
          <w:rFonts w:asciiTheme="minorHAnsi" w:hAnsiTheme="minorHAnsi"/>
          <w:sz w:val="18"/>
        </w:rPr>
        <w:t xml:space="preserve"> clasped envelope and tape entry form to the front.</w:t>
      </w:r>
    </w:p>
    <w:p w14:paraId="4169FE06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Literature: Insert literature and entry form into clear sheet protector with entry form visible.</w:t>
      </w:r>
    </w:p>
    <w:p w14:paraId="1A43159B" w14:textId="3C6D5464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Photography, Visual Arts: Insert entry form into clear sheet protector and tape to the back</w:t>
      </w:r>
      <w:r w:rsidR="00A759A9" w:rsidRPr="00E477B4">
        <w:rPr>
          <w:rFonts w:asciiTheme="minorHAnsi" w:hAnsiTheme="minorHAnsi"/>
          <w:sz w:val="18"/>
        </w:rPr>
        <w:t xml:space="preserve"> of entry</w:t>
      </w:r>
      <w:r w:rsidRPr="00E477B4">
        <w:rPr>
          <w:rFonts w:asciiTheme="minorHAnsi" w:hAnsiTheme="minorHAnsi"/>
          <w:sz w:val="18"/>
        </w:rPr>
        <w:t>.</w:t>
      </w:r>
    </w:p>
    <w:p w14:paraId="1AA0A497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All entries</w:t>
      </w:r>
      <w:r w:rsidRPr="00E477B4">
        <w:rPr>
          <w:rFonts w:asciiTheme="minorHAnsi" w:hAnsiTheme="minorHAnsi"/>
          <w:i/>
          <w:sz w:val="18"/>
          <w:u w:val="single"/>
        </w:rPr>
        <w:t xml:space="preserve"> </w:t>
      </w:r>
      <w:r w:rsidRPr="00E477B4">
        <w:rPr>
          <w:rFonts w:asciiTheme="minorHAnsi" w:hAnsiTheme="minorHAnsi"/>
          <w:b/>
          <w:i/>
          <w:sz w:val="18"/>
          <w:u w:val="single"/>
        </w:rPr>
        <w:t>MUST</w:t>
      </w:r>
      <w:r w:rsidRPr="00E477B4">
        <w:rPr>
          <w:rFonts w:asciiTheme="minorHAnsi" w:hAnsiTheme="minorHAnsi"/>
          <w:b/>
          <w:sz w:val="18"/>
        </w:rPr>
        <w:t xml:space="preserve"> </w:t>
      </w:r>
      <w:r w:rsidRPr="00E477B4">
        <w:rPr>
          <w:rFonts w:asciiTheme="minorHAnsi" w:hAnsiTheme="minorHAnsi"/>
          <w:sz w:val="18"/>
        </w:rPr>
        <w:t>be entered onto the</w:t>
      </w:r>
      <w:r w:rsidRPr="00E477B4">
        <w:rPr>
          <w:rFonts w:asciiTheme="minorHAnsi" w:hAnsiTheme="minorHAnsi"/>
          <w:b/>
          <w:sz w:val="18"/>
        </w:rPr>
        <w:t xml:space="preserve"> “</w:t>
      </w:r>
      <w:r w:rsidRPr="00E477B4">
        <w:rPr>
          <w:rFonts w:asciiTheme="minorHAnsi" w:hAnsiTheme="minorHAnsi"/>
          <w:b/>
          <w:i/>
          <w:sz w:val="18"/>
        </w:rPr>
        <w:t>Excel Data Entry Form”</w:t>
      </w:r>
      <w:r w:rsidRPr="00E477B4">
        <w:rPr>
          <w:rFonts w:asciiTheme="minorHAnsi" w:hAnsiTheme="minorHAnsi"/>
          <w:sz w:val="18"/>
        </w:rPr>
        <w:t>;</w:t>
      </w:r>
    </w:p>
    <w:p w14:paraId="1FD7010F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90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b/>
          <w:sz w:val="18"/>
        </w:rPr>
        <w:t>ALL</w:t>
      </w:r>
      <w:r w:rsidRPr="00E477B4">
        <w:rPr>
          <w:rFonts w:asciiTheme="minorHAnsi" w:hAnsiTheme="minorHAnsi"/>
          <w:sz w:val="18"/>
        </w:rPr>
        <w:t xml:space="preserve"> information on the entry form must be entered including email addresses of parents, Titles and Statements.  </w:t>
      </w:r>
    </w:p>
    <w:p w14:paraId="16506BE0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Verify spelling of student names to ensure accuracy of names for awards to be printed.</w:t>
      </w:r>
    </w:p>
    <w:p w14:paraId="26473888" w14:textId="0931601F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 xml:space="preserve">Print and include </w:t>
      </w:r>
      <w:r w:rsidR="00A759A9" w:rsidRPr="00E477B4">
        <w:rPr>
          <w:rFonts w:asciiTheme="minorHAnsi" w:hAnsiTheme="minorHAnsi"/>
          <w:sz w:val="18"/>
        </w:rPr>
        <w:t xml:space="preserve">the following </w:t>
      </w:r>
      <w:r w:rsidRPr="00E477B4">
        <w:rPr>
          <w:rFonts w:asciiTheme="minorHAnsi" w:hAnsiTheme="minorHAnsi"/>
          <w:sz w:val="18"/>
        </w:rPr>
        <w:t xml:space="preserve">in </w:t>
      </w:r>
      <w:r w:rsidR="00A759A9" w:rsidRPr="00E477B4">
        <w:rPr>
          <w:rFonts w:asciiTheme="minorHAnsi" w:hAnsiTheme="minorHAnsi"/>
          <w:sz w:val="18"/>
        </w:rPr>
        <w:t xml:space="preserve">your council </w:t>
      </w:r>
      <w:r w:rsidRPr="00E477B4">
        <w:rPr>
          <w:rFonts w:asciiTheme="minorHAnsi" w:hAnsiTheme="minorHAnsi"/>
          <w:sz w:val="18"/>
        </w:rPr>
        <w:t>art port</w:t>
      </w:r>
      <w:r w:rsidR="00A759A9" w:rsidRPr="00E477B4">
        <w:rPr>
          <w:rFonts w:asciiTheme="minorHAnsi" w:hAnsiTheme="minorHAnsi"/>
          <w:sz w:val="18"/>
        </w:rPr>
        <w:t>folio with entries</w:t>
      </w:r>
      <w:r w:rsidRPr="00E477B4">
        <w:rPr>
          <w:rFonts w:asciiTheme="minorHAnsi" w:hAnsiTheme="minorHAnsi"/>
          <w:sz w:val="18"/>
        </w:rPr>
        <w:t>:</w:t>
      </w:r>
    </w:p>
    <w:p w14:paraId="34598667" w14:textId="77777777" w:rsidR="0041010D" w:rsidRPr="00E477B4" w:rsidRDefault="0041010D" w:rsidP="0041010D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“</w:t>
      </w:r>
      <w:r w:rsidRPr="00E477B4">
        <w:rPr>
          <w:rFonts w:asciiTheme="minorHAnsi" w:hAnsiTheme="minorHAnsi"/>
          <w:i/>
          <w:sz w:val="18"/>
        </w:rPr>
        <w:t>Council Participation Form”.</w:t>
      </w:r>
    </w:p>
    <w:p w14:paraId="1550902D" w14:textId="3E26F3A9" w:rsidR="001352AF" w:rsidRPr="00E477B4" w:rsidRDefault="0041010D" w:rsidP="0041010D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="Calibri" w:hAnsi="Calibri"/>
          <w:color w:val="FF0000"/>
          <w:sz w:val="18"/>
        </w:rPr>
        <w:t xml:space="preserve">EMAIL </w:t>
      </w:r>
      <w:r w:rsidRPr="00E477B4">
        <w:rPr>
          <w:rFonts w:ascii="Calibri" w:hAnsi="Calibri"/>
          <w:b/>
          <w:color w:val="FF0000"/>
          <w:sz w:val="18"/>
        </w:rPr>
        <w:t>“</w:t>
      </w:r>
      <w:r w:rsidRPr="00E477B4">
        <w:rPr>
          <w:rFonts w:ascii="Calibri" w:hAnsi="Calibri"/>
          <w:b/>
          <w:i/>
          <w:color w:val="FF0000"/>
          <w:sz w:val="18"/>
        </w:rPr>
        <w:t>Excel Data Entry Form”</w:t>
      </w:r>
      <w:r w:rsidRPr="00E477B4">
        <w:rPr>
          <w:rFonts w:ascii="Calibri" w:hAnsi="Calibri"/>
          <w:color w:val="FF0000"/>
          <w:sz w:val="18"/>
        </w:rPr>
        <w:t xml:space="preserve"> to </w:t>
      </w:r>
      <w:hyperlink r:id="rId6" w:history="1">
        <w:r w:rsidRPr="00E477B4">
          <w:rPr>
            <w:rStyle w:val="Hyperlink"/>
            <w:rFonts w:ascii="Calibri" w:hAnsi="Calibri"/>
            <w:color w:val="FF0000"/>
            <w:sz w:val="18"/>
          </w:rPr>
          <w:t>sandyritterpta@cox.net</w:t>
        </w:r>
      </w:hyperlink>
      <w:r w:rsidRPr="00E477B4">
        <w:rPr>
          <w:rFonts w:ascii="Calibri" w:hAnsi="Calibri"/>
          <w:color w:val="FF0000"/>
          <w:sz w:val="18"/>
        </w:rPr>
        <w:t>.  If you email</w:t>
      </w:r>
      <w:r w:rsidR="00BE1820">
        <w:rPr>
          <w:rFonts w:ascii="Calibri" w:hAnsi="Calibri"/>
          <w:color w:val="FF0000"/>
          <w:sz w:val="18"/>
        </w:rPr>
        <w:t xml:space="preserve">, </w:t>
      </w:r>
      <w:r w:rsidRPr="00E477B4">
        <w:rPr>
          <w:rFonts w:ascii="Calibri" w:hAnsi="Calibri"/>
          <w:color w:val="FF0000"/>
          <w:sz w:val="18"/>
        </w:rPr>
        <w:t xml:space="preserve">then we </w:t>
      </w:r>
      <w:r w:rsidR="005E44AD" w:rsidRPr="005E44AD">
        <w:rPr>
          <w:rFonts w:ascii="Calibri" w:hAnsi="Calibri"/>
          <w:b/>
          <w:i/>
          <w:color w:val="FF0000"/>
          <w:sz w:val="18"/>
        </w:rPr>
        <w:t>DO NOT</w:t>
      </w:r>
      <w:r w:rsidRPr="00E477B4">
        <w:rPr>
          <w:rFonts w:ascii="Calibri" w:hAnsi="Calibri"/>
          <w:color w:val="FF0000"/>
          <w:sz w:val="18"/>
        </w:rPr>
        <w:t xml:space="preserve"> need printed copy.</w:t>
      </w:r>
      <w:r w:rsidRPr="00E477B4">
        <w:rPr>
          <w:rFonts w:asciiTheme="minorHAnsi" w:hAnsiTheme="minorHAnsi"/>
          <w:sz w:val="18"/>
        </w:rPr>
        <w:t xml:space="preserve"> </w:t>
      </w:r>
    </w:p>
    <w:p w14:paraId="5D2A8E5E" w14:textId="00F277A4" w:rsidR="00D540D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Reflection entries will </w:t>
      </w:r>
      <w:r w:rsidRPr="00E477B4">
        <w:rPr>
          <w:rFonts w:asciiTheme="majorHAnsi" w:hAnsiTheme="majorHAnsi"/>
          <w:b/>
          <w:i/>
          <w:sz w:val="18"/>
        </w:rPr>
        <w:t>not be accepted</w:t>
      </w:r>
      <w:r w:rsidRPr="00E477B4">
        <w:rPr>
          <w:rFonts w:asciiTheme="majorHAnsi" w:hAnsiTheme="majorHAnsi"/>
          <w:sz w:val="18"/>
        </w:rPr>
        <w:t xml:space="preserve"> unless they are received </w:t>
      </w:r>
      <w:r w:rsidRPr="00E477B4">
        <w:rPr>
          <w:rFonts w:asciiTheme="majorHAnsi" w:hAnsiTheme="majorHAnsi"/>
          <w:b/>
          <w:i/>
          <w:sz w:val="18"/>
        </w:rPr>
        <w:t>through channels</w:t>
      </w:r>
      <w:r w:rsidRPr="00E477B4">
        <w:rPr>
          <w:rFonts w:asciiTheme="majorHAnsi" w:hAnsiTheme="majorHAnsi"/>
          <w:sz w:val="18"/>
        </w:rPr>
        <w:t>.</w:t>
      </w:r>
    </w:p>
    <w:p w14:paraId="44A486F6" w14:textId="77777777" w:rsidR="00D540DF" w:rsidRPr="00E477B4" w:rsidRDefault="00D540DF" w:rsidP="00597A22">
      <w:pPr>
        <w:ind w:right="-270"/>
        <w:rPr>
          <w:rFonts w:asciiTheme="majorHAnsi" w:hAnsiTheme="majorHAnsi"/>
          <w:sz w:val="6"/>
          <w:szCs w:val="16"/>
        </w:rPr>
      </w:pPr>
    </w:p>
    <w:p w14:paraId="76DA6AE6" w14:textId="77777777" w:rsidR="00D540DF" w:rsidRPr="00E477B4" w:rsidRDefault="00D540DF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January</w:t>
      </w:r>
      <w:r w:rsidR="00095458" w:rsidRPr="00E477B4">
        <w:rPr>
          <w:rFonts w:asciiTheme="majorHAnsi" w:hAnsiTheme="majorHAnsi"/>
          <w:color w:val="000080"/>
          <w:sz w:val="18"/>
        </w:rPr>
        <w:t xml:space="preserve"> – February </w:t>
      </w:r>
    </w:p>
    <w:p w14:paraId="534450F2" w14:textId="77777777" w:rsidR="00FE6BD3" w:rsidRPr="00E477B4" w:rsidRDefault="00FE6BD3" w:rsidP="00FE6BD3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 xml:space="preserve">Units and Councils will be notified of Award status for all entries. </w:t>
      </w:r>
    </w:p>
    <w:p w14:paraId="7EE2364B" w14:textId="77777777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Excellence (First Place) moves onto State PTA.</w:t>
      </w:r>
    </w:p>
    <w:p w14:paraId="4749C80B" w14:textId="77777777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Merit (Second Place) and Honorable Mention (Third Place).</w:t>
      </w:r>
    </w:p>
    <w:p w14:paraId="748C1DF1" w14:textId="77777777" w:rsidR="00FE6BD3" w:rsidRPr="00E477B4" w:rsidRDefault="00FE6BD3" w:rsidP="00FE6BD3">
      <w:pPr>
        <w:numPr>
          <w:ilvl w:val="1"/>
          <w:numId w:val="1"/>
        </w:numPr>
        <w:tabs>
          <w:tab w:val="num" w:pos="1440"/>
        </w:tabs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Participation (Fourth Place).</w:t>
      </w:r>
    </w:p>
    <w:p w14:paraId="28DF2CCA" w14:textId="47479C93" w:rsidR="00095458" w:rsidRPr="00E477B4" w:rsidRDefault="009C28F2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All</w:t>
      </w:r>
      <w:r w:rsidR="00095458" w:rsidRPr="00E477B4">
        <w:rPr>
          <w:rFonts w:asciiTheme="majorHAnsi" w:hAnsiTheme="majorHAnsi"/>
          <w:sz w:val="18"/>
        </w:rPr>
        <w:t xml:space="preserve"> </w:t>
      </w:r>
      <w:r w:rsidR="00E309CB" w:rsidRPr="00E477B4">
        <w:rPr>
          <w:rFonts w:asciiTheme="majorHAnsi" w:hAnsiTheme="majorHAnsi"/>
          <w:sz w:val="18"/>
        </w:rPr>
        <w:t xml:space="preserve">Photography and Visual Arts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Award of Excellence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i/>
          <w:sz w:val="18"/>
        </w:rPr>
        <w:t xml:space="preserve">,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Award of Merits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and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Honorable Mention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entries will be on display a</w:t>
      </w:r>
      <w:r w:rsidR="00E309CB" w:rsidRPr="00E477B4">
        <w:rPr>
          <w:rFonts w:asciiTheme="majorHAnsi" w:hAnsiTheme="majorHAnsi"/>
          <w:sz w:val="18"/>
        </w:rPr>
        <w:t>t the Founders Day Celebration in February</w:t>
      </w:r>
      <w:r w:rsidR="00095458" w:rsidRPr="00E477B4">
        <w:rPr>
          <w:rFonts w:asciiTheme="majorHAnsi" w:hAnsiTheme="majorHAnsi"/>
          <w:sz w:val="18"/>
        </w:rPr>
        <w:t>.</w:t>
      </w:r>
    </w:p>
    <w:p w14:paraId="198CBAD3" w14:textId="267BD8D4" w:rsidR="001352AF" w:rsidRPr="00E477B4" w:rsidRDefault="001352AF" w:rsidP="001352AF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Councils planning spring Reflections Awards receptions should order awards, print certificates/programs.</w:t>
      </w:r>
    </w:p>
    <w:p w14:paraId="3E659F7C" w14:textId="465AD4E7" w:rsidR="00FE6BD3" w:rsidRPr="005E44AD" w:rsidRDefault="00FE6BD3" w:rsidP="005E44AD">
      <w:pPr>
        <w:numPr>
          <w:ilvl w:val="1"/>
          <w:numId w:val="1"/>
        </w:numPr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Council Ceremonies would be easier after </w:t>
      </w:r>
      <w:r w:rsidR="005E44AD">
        <w:rPr>
          <w:rFonts w:asciiTheme="majorHAnsi" w:hAnsiTheme="majorHAnsi"/>
          <w:sz w:val="18"/>
        </w:rPr>
        <w:t xml:space="preserve">March </w:t>
      </w:r>
      <w:r w:rsidR="00BE1820">
        <w:rPr>
          <w:rFonts w:asciiTheme="majorHAnsi" w:hAnsiTheme="majorHAnsi"/>
          <w:sz w:val="18"/>
        </w:rPr>
        <w:t>20</w:t>
      </w:r>
      <w:r w:rsidR="005E44AD" w:rsidRPr="005E44AD">
        <w:rPr>
          <w:rFonts w:asciiTheme="majorHAnsi" w:hAnsiTheme="majorHAnsi"/>
          <w:sz w:val="18"/>
          <w:vertAlign w:val="superscript"/>
        </w:rPr>
        <w:t>th</w:t>
      </w:r>
      <w:r w:rsidR="005E44AD">
        <w:rPr>
          <w:rFonts w:asciiTheme="majorHAnsi" w:hAnsiTheme="majorHAnsi"/>
          <w:sz w:val="18"/>
        </w:rPr>
        <w:t xml:space="preserve"> District PTA’s</w:t>
      </w:r>
      <w:r w:rsidRPr="005E44AD">
        <w:rPr>
          <w:rFonts w:asciiTheme="majorHAnsi" w:hAnsiTheme="majorHAnsi"/>
          <w:color w:val="FF0000"/>
          <w:sz w:val="18"/>
        </w:rPr>
        <w:t xml:space="preserve"> </w:t>
      </w:r>
      <w:r w:rsidRPr="005E44AD">
        <w:rPr>
          <w:rFonts w:asciiTheme="majorHAnsi" w:hAnsiTheme="majorHAnsi"/>
          <w:sz w:val="18"/>
        </w:rPr>
        <w:t>Art Gala since you’d have art back.</w:t>
      </w:r>
    </w:p>
    <w:p w14:paraId="3E9D667E" w14:textId="0F937ABC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Ensure YOUR COUNCIL NAME and YEAR is printed on your certificates to minimize confusion between unit, council and district awards received by students.</w:t>
      </w:r>
    </w:p>
    <w:p w14:paraId="14C605CC" w14:textId="77777777" w:rsidR="00D540DF" w:rsidRPr="00E477B4" w:rsidRDefault="00D540DF" w:rsidP="00597A22">
      <w:pPr>
        <w:tabs>
          <w:tab w:val="num" w:pos="0"/>
        </w:tabs>
        <w:ind w:left="270" w:right="-270" w:hanging="270"/>
        <w:rPr>
          <w:rFonts w:asciiTheme="majorHAnsi" w:hAnsiTheme="majorHAnsi" w:cs="Arial"/>
          <w:sz w:val="6"/>
          <w:szCs w:val="16"/>
        </w:rPr>
      </w:pPr>
    </w:p>
    <w:p w14:paraId="0BD9105F" w14:textId="209BC3EB" w:rsidR="00D540DF" w:rsidRPr="00E477B4" w:rsidRDefault="00FE4026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February – M</w:t>
      </w:r>
      <w:r w:rsidR="00D540DF" w:rsidRPr="00E477B4">
        <w:rPr>
          <w:rFonts w:asciiTheme="majorHAnsi" w:hAnsiTheme="majorHAnsi"/>
          <w:color w:val="000080"/>
          <w:sz w:val="18"/>
        </w:rPr>
        <w:t>arch</w:t>
      </w:r>
    </w:p>
    <w:p w14:paraId="2155B4E6" w14:textId="29BD8474" w:rsidR="00095458" w:rsidRPr="00E477B4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Ninth District PTA’s Arts </w:t>
      </w:r>
      <w:r w:rsidR="001352AF" w:rsidRPr="00E477B4">
        <w:rPr>
          <w:rFonts w:asciiTheme="majorHAnsi" w:hAnsiTheme="majorHAnsi"/>
          <w:sz w:val="18"/>
        </w:rPr>
        <w:t>Gala</w:t>
      </w:r>
      <w:r w:rsidR="0022797B" w:rsidRPr="00E477B4">
        <w:rPr>
          <w:rFonts w:asciiTheme="majorHAnsi" w:hAnsiTheme="majorHAnsi"/>
          <w:sz w:val="18"/>
        </w:rPr>
        <w:t xml:space="preserve"> will be held on </w:t>
      </w:r>
      <w:r w:rsidR="00BE1820">
        <w:rPr>
          <w:rFonts w:asciiTheme="majorHAnsi" w:hAnsiTheme="majorHAnsi"/>
          <w:color w:val="000000" w:themeColor="text1"/>
          <w:sz w:val="18"/>
        </w:rPr>
        <w:t>Marchn20, 2020</w:t>
      </w:r>
      <w:r w:rsidR="00E309CB" w:rsidRPr="005E44AD">
        <w:rPr>
          <w:rFonts w:asciiTheme="majorHAnsi" w:hAnsiTheme="majorHAnsi"/>
          <w:color w:val="000000" w:themeColor="text1"/>
          <w:sz w:val="18"/>
        </w:rPr>
        <w:t>.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 </w:t>
      </w:r>
    </w:p>
    <w:p w14:paraId="7009B1B8" w14:textId="10EEBDA0" w:rsidR="00095458" w:rsidRPr="00E477B4" w:rsidRDefault="001352AF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All</w:t>
      </w:r>
      <w:r w:rsidR="00095458" w:rsidRPr="00E477B4">
        <w:rPr>
          <w:rFonts w:asciiTheme="majorHAnsi" w:hAnsiTheme="majorHAnsi"/>
          <w:sz w:val="18"/>
        </w:rPr>
        <w:t xml:space="preserve">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Award of Excellence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,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Award of Merits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and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Honorable Mention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entries will be on display</w:t>
      </w:r>
      <w:r w:rsidR="00FE6BD3" w:rsidRPr="00E477B4">
        <w:rPr>
          <w:rFonts w:asciiTheme="majorHAnsi" w:hAnsiTheme="majorHAnsi"/>
          <w:sz w:val="18"/>
        </w:rPr>
        <w:t xml:space="preserve"> and in a personalized program book.  “Award of Participations” will NOT</w:t>
      </w:r>
      <w:r w:rsidR="00095458" w:rsidRPr="00E477B4">
        <w:rPr>
          <w:rFonts w:asciiTheme="majorHAnsi" w:hAnsiTheme="majorHAnsi"/>
          <w:sz w:val="18"/>
        </w:rPr>
        <w:t>.</w:t>
      </w:r>
    </w:p>
    <w:p w14:paraId="3EF3DBB3" w14:textId="0CEAB572" w:rsidR="00095458" w:rsidRPr="005E44AD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color w:val="000000" w:themeColor="text1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>En</w:t>
      </w:r>
      <w:r w:rsidR="008E46AF" w:rsidRPr="005E44AD">
        <w:rPr>
          <w:rFonts w:asciiTheme="majorHAnsi" w:hAnsiTheme="majorHAnsi"/>
          <w:color w:val="000000" w:themeColor="text1"/>
          <w:sz w:val="18"/>
        </w:rPr>
        <w:t>tries receiving Awards of Merit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 and Honorable Mention awards will be </w:t>
      </w:r>
      <w:r w:rsidR="00FE6BD3" w:rsidRPr="005E44AD">
        <w:rPr>
          <w:rFonts w:ascii="Calibri" w:hAnsi="Calibri"/>
          <w:color w:val="000000" w:themeColor="text1"/>
          <w:sz w:val="18"/>
        </w:rPr>
        <w:t xml:space="preserve">available for council presidents to pick up starting </w:t>
      </w:r>
      <w:r w:rsidR="005E44AD" w:rsidRPr="005E44AD">
        <w:rPr>
          <w:rFonts w:asciiTheme="majorHAnsi" w:hAnsiTheme="majorHAnsi"/>
          <w:color w:val="000000" w:themeColor="text1"/>
          <w:sz w:val="18"/>
        </w:rPr>
        <w:t xml:space="preserve">March </w:t>
      </w:r>
      <w:r w:rsidR="00BE1820">
        <w:rPr>
          <w:rFonts w:asciiTheme="majorHAnsi" w:hAnsiTheme="majorHAnsi"/>
          <w:color w:val="000000" w:themeColor="text1"/>
          <w:sz w:val="18"/>
        </w:rPr>
        <w:t>21</w:t>
      </w:r>
      <w:r w:rsidR="005E44AD" w:rsidRPr="005E44AD">
        <w:rPr>
          <w:rFonts w:asciiTheme="majorHAnsi" w:hAnsiTheme="majorHAnsi"/>
          <w:color w:val="000000" w:themeColor="text1"/>
          <w:sz w:val="18"/>
        </w:rPr>
        <w:t>, 20</w:t>
      </w:r>
      <w:r w:rsidR="00BE1820">
        <w:rPr>
          <w:rFonts w:asciiTheme="majorHAnsi" w:hAnsiTheme="majorHAnsi"/>
          <w:color w:val="000000" w:themeColor="text1"/>
          <w:sz w:val="18"/>
        </w:rPr>
        <w:t>20</w:t>
      </w:r>
      <w:r w:rsidRPr="005E44AD">
        <w:rPr>
          <w:rFonts w:asciiTheme="majorHAnsi" w:hAnsiTheme="majorHAnsi"/>
          <w:color w:val="000000" w:themeColor="text1"/>
          <w:sz w:val="18"/>
        </w:rPr>
        <w:t>.</w:t>
      </w:r>
    </w:p>
    <w:p w14:paraId="38BB3482" w14:textId="77777777" w:rsidR="00095458" w:rsidRPr="00E477B4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Districts will be notified in March of any state-level award recipients. </w:t>
      </w:r>
    </w:p>
    <w:p w14:paraId="00DA39F8" w14:textId="359ACE0F" w:rsidR="00095458" w:rsidRPr="00E477B4" w:rsidRDefault="00095458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Students earning State </w:t>
      </w:r>
      <w:r w:rsidR="00FE6BD3" w:rsidRPr="00E477B4">
        <w:rPr>
          <w:rFonts w:asciiTheme="majorHAnsi" w:hAnsiTheme="majorHAnsi"/>
          <w:sz w:val="18"/>
        </w:rPr>
        <w:t>“</w:t>
      </w:r>
      <w:r w:rsidRPr="00E477B4">
        <w:rPr>
          <w:rFonts w:asciiTheme="majorHAnsi" w:hAnsiTheme="majorHAnsi"/>
          <w:sz w:val="18"/>
        </w:rPr>
        <w:t>Awards of Excellence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will receive an invitation to convention. </w:t>
      </w:r>
    </w:p>
    <w:p w14:paraId="4EEE914C" w14:textId="00590811" w:rsidR="00095458" w:rsidRPr="00E477B4" w:rsidRDefault="00095458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Students receiving State </w:t>
      </w:r>
      <w:r w:rsidR="00FE6BD3" w:rsidRPr="00E477B4">
        <w:rPr>
          <w:rFonts w:asciiTheme="majorHAnsi" w:hAnsiTheme="majorHAnsi"/>
          <w:sz w:val="18"/>
        </w:rPr>
        <w:t>“Awards of Excellence”, “</w:t>
      </w:r>
      <w:r w:rsidRPr="00E477B4">
        <w:rPr>
          <w:rFonts w:asciiTheme="majorHAnsi" w:hAnsiTheme="majorHAnsi"/>
          <w:sz w:val="18"/>
        </w:rPr>
        <w:t>Awards of Merit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or </w:t>
      </w:r>
      <w:r w:rsidR="00FE6BD3" w:rsidRPr="00E477B4">
        <w:rPr>
          <w:rFonts w:asciiTheme="majorHAnsi" w:hAnsiTheme="majorHAnsi"/>
          <w:sz w:val="18"/>
        </w:rPr>
        <w:t>“</w:t>
      </w:r>
      <w:r w:rsidRPr="00E477B4">
        <w:rPr>
          <w:rFonts w:asciiTheme="majorHAnsi" w:hAnsiTheme="majorHAnsi"/>
          <w:sz w:val="18"/>
        </w:rPr>
        <w:t>Convention Display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will </w:t>
      </w:r>
      <w:r w:rsidR="00FE6BD3" w:rsidRPr="00E477B4">
        <w:rPr>
          <w:rFonts w:asciiTheme="majorHAnsi" w:hAnsiTheme="majorHAnsi"/>
          <w:sz w:val="18"/>
        </w:rPr>
        <w:t>be</w:t>
      </w:r>
      <w:r w:rsidRPr="00E477B4">
        <w:rPr>
          <w:rFonts w:asciiTheme="majorHAnsi" w:hAnsiTheme="majorHAnsi"/>
          <w:sz w:val="18"/>
        </w:rPr>
        <w:t xml:space="preserve"> on display at </w:t>
      </w:r>
      <w:r w:rsidR="00FE6BD3" w:rsidRPr="00E477B4">
        <w:rPr>
          <w:rFonts w:asciiTheme="majorHAnsi" w:hAnsiTheme="majorHAnsi"/>
          <w:sz w:val="18"/>
        </w:rPr>
        <w:t>the CA State convention</w:t>
      </w:r>
      <w:r w:rsidRPr="00E477B4">
        <w:rPr>
          <w:rFonts w:asciiTheme="majorHAnsi" w:hAnsiTheme="majorHAnsi"/>
          <w:sz w:val="18"/>
        </w:rPr>
        <w:t>.</w:t>
      </w:r>
    </w:p>
    <w:p w14:paraId="3148DEE9" w14:textId="77777777" w:rsidR="00AA2336" w:rsidRPr="00E477B4" w:rsidRDefault="00AA2336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6"/>
          <w:szCs w:val="16"/>
        </w:rPr>
      </w:pPr>
    </w:p>
    <w:p w14:paraId="539C6ED4" w14:textId="77777777" w:rsidR="00AA2336" w:rsidRPr="00E477B4" w:rsidRDefault="00AA2336" w:rsidP="00597A22">
      <w:pPr>
        <w:pStyle w:val="Heading1"/>
        <w:tabs>
          <w:tab w:val="num" w:pos="0"/>
        </w:tabs>
        <w:ind w:left="270" w:right="-270" w:hanging="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April - June</w:t>
      </w:r>
    </w:p>
    <w:p w14:paraId="3354A138" w14:textId="4B76E941" w:rsidR="00AA2336" w:rsidRPr="00E477B4" w:rsidRDefault="00AA2336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National award winners will be announced at </w:t>
      </w:r>
      <w:r w:rsidR="00A759A9" w:rsidRPr="00E477B4">
        <w:rPr>
          <w:rFonts w:asciiTheme="majorHAnsi" w:hAnsiTheme="majorHAnsi"/>
          <w:sz w:val="18"/>
        </w:rPr>
        <w:t xml:space="preserve">the </w:t>
      </w:r>
      <w:r w:rsidRPr="00E477B4">
        <w:rPr>
          <w:rFonts w:asciiTheme="majorHAnsi" w:hAnsiTheme="majorHAnsi"/>
          <w:sz w:val="18"/>
        </w:rPr>
        <w:t>CA State</w:t>
      </w:r>
      <w:r w:rsidR="00F42117" w:rsidRPr="00E477B4">
        <w:rPr>
          <w:rFonts w:asciiTheme="majorHAnsi" w:hAnsiTheme="majorHAnsi"/>
          <w:sz w:val="18"/>
        </w:rPr>
        <w:t xml:space="preserve"> PTA</w:t>
      </w:r>
      <w:r w:rsidRPr="00E477B4">
        <w:rPr>
          <w:rFonts w:asciiTheme="majorHAnsi" w:hAnsiTheme="majorHAnsi"/>
          <w:sz w:val="18"/>
        </w:rPr>
        <w:t xml:space="preserve"> Convention in May</w:t>
      </w:r>
      <w:r w:rsidR="00F42117" w:rsidRPr="00E477B4">
        <w:rPr>
          <w:rFonts w:asciiTheme="majorHAnsi" w:hAnsiTheme="majorHAnsi"/>
          <w:sz w:val="18"/>
        </w:rPr>
        <w:t>.</w:t>
      </w:r>
    </w:p>
    <w:p w14:paraId="50B9B1E4" w14:textId="668F2E2E" w:rsidR="00AA2336" w:rsidRPr="005E44AD" w:rsidRDefault="00FE6BD3" w:rsidP="00FE6BD3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="Calibri" w:hAnsi="Calibri"/>
          <w:color w:val="000000" w:themeColor="text1"/>
          <w:sz w:val="18"/>
        </w:rPr>
      </w:pPr>
      <w:r w:rsidRPr="00E477B4">
        <w:rPr>
          <w:rFonts w:ascii="Calibri" w:hAnsi="Calibri"/>
          <w:sz w:val="18"/>
        </w:rPr>
        <w:t>Upon return from State PTA, the “Award of Excellence” entries NOT going onto National PTA, will be returned to council</w:t>
      </w:r>
      <w:bookmarkStart w:id="0" w:name="_GoBack"/>
      <w:bookmarkEnd w:id="0"/>
      <w:r w:rsidRPr="00E477B4">
        <w:rPr>
          <w:rFonts w:ascii="Calibri" w:hAnsi="Calibri"/>
          <w:sz w:val="18"/>
        </w:rPr>
        <w:t xml:space="preserve"> presidents by end of May.</w:t>
      </w:r>
    </w:p>
    <w:p w14:paraId="7FCFED55" w14:textId="52361CCE" w:rsidR="00261D4B" w:rsidRPr="005E44AD" w:rsidRDefault="00AA2336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color w:val="000000" w:themeColor="text1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>All students whose entries reached the National PTA level of judging will receive a letter of congratulations from the National PTA, regardless of whether their work receives an award.</w:t>
      </w:r>
      <w:r w:rsidR="0041010D" w:rsidRPr="005E44AD">
        <w:rPr>
          <w:rFonts w:asciiTheme="majorHAnsi" w:hAnsiTheme="majorHAnsi"/>
          <w:color w:val="000000" w:themeColor="text1"/>
          <w:sz w:val="18"/>
        </w:rPr>
        <w:t xml:space="preserve"> Entries will be returned after National PTA Convention at the Summer Leadership.</w:t>
      </w:r>
    </w:p>
    <w:sectPr w:rsidR="00261D4B" w:rsidRPr="005E44AD" w:rsidSect="00E477B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D51E1"/>
    <w:multiLevelType w:val="hybridMultilevel"/>
    <w:tmpl w:val="F044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BBB"/>
    <w:multiLevelType w:val="hybridMultilevel"/>
    <w:tmpl w:val="3D66F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36"/>
    <w:rsid w:val="000725BF"/>
    <w:rsid w:val="00095458"/>
    <w:rsid w:val="001352AF"/>
    <w:rsid w:val="00142D36"/>
    <w:rsid w:val="001B71DB"/>
    <w:rsid w:val="0022797B"/>
    <w:rsid w:val="00261D4B"/>
    <w:rsid w:val="0041010D"/>
    <w:rsid w:val="00430BFC"/>
    <w:rsid w:val="00472EA9"/>
    <w:rsid w:val="00597A22"/>
    <w:rsid w:val="005E44AD"/>
    <w:rsid w:val="006F51A8"/>
    <w:rsid w:val="00715C32"/>
    <w:rsid w:val="00732877"/>
    <w:rsid w:val="00796FC4"/>
    <w:rsid w:val="008E46AF"/>
    <w:rsid w:val="00930724"/>
    <w:rsid w:val="009C28F2"/>
    <w:rsid w:val="00A173DF"/>
    <w:rsid w:val="00A759A9"/>
    <w:rsid w:val="00AA2336"/>
    <w:rsid w:val="00AD52D0"/>
    <w:rsid w:val="00AE7F68"/>
    <w:rsid w:val="00B03477"/>
    <w:rsid w:val="00BE1820"/>
    <w:rsid w:val="00CA5D78"/>
    <w:rsid w:val="00D540DF"/>
    <w:rsid w:val="00E309CB"/>
    <w:rsid w:val="00E477B4"/>
    <w:rsid w:val="00F42117"/>
    <w:rsid w:val="00FE4026"/>
    <w:rsid w:val="00FE56D4"/>
    <w:rsid w:val="00FE6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09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233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336"/>
    <w:rPr>
      <w:rFonts w:ascii="Arial" w:eastAsia="Times New Roman" w:hAnsi="Arial" w:cs="Arial"/>
      <w:b/>
      <w:bCs/>
    </w:rPr>
  </w:style>
  <w:style w:type="character" w:styleId="Hyperlink">
    <w:name w:val="Hyperlink"/>
    <w:semiHidden/>
    <w:rsid w:val="00D540D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40DF"/>
    <w:pPr>
      <w:ind w:left="360"/>
      <w:jc w:val="center"/>
    </w:pPr>
    <w:rPr>
      <w:rFonts w:ascii="Arial Black" w:hAnsi="Arial Black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540DF"/>
    <w:rPr>
      <w:rFonts w:ascii="Arial Black" w:eastAsia="Times New Roman" w:hAnsi="Arial Black" w:cs="Arial"/>
      <w:sz w:val="28"/>
      <w:szCs w:val="28"/>
    </w:rPr>
  </w:style>
  <w:style w:type="paragraph" w:styleId="Subtitle">
    <w:name w:val="Subtitle"/>
    <w:basedOn w:val="Normal"/>
    <w:link w:val="SubtitleChar"/>
    <w:qFormat/>
    <w:rsid w:val="00D540DF"/>
    <w:pPr>
      <w:ind w:left="36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D540D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ritterpta@cox.net" TargetMode="External"/><Relationship Id="rId5" Type="http://schemas.openxmlformats.org/officeDocument/2006/relationships/hyperlink" Target="http://www.ninthdistrictpta.org/programs/ref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November – December</vt:lpstr>
      <vt:lpstr>January – February </vt:lpstr>
      <vt:lpstr>February – March</vt:lpstr>
      <vt:lpstr/>
      <vt:lpstr>April - June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Ritter</dc:creator>
  <cp:keywords/>
  <dc:description/>
  <cp:lastModifiedBy>Jason Ritter</cp:lastModifiedBy>
  <cp:revision>3</cp:revision>
  <cp:lastPrinted>2016-05-17T06:13:00Z</cp:lastPrinted>
  <dcterms:created xsi:type="dcterms:W3CDTF">2019-07-12T14:28:00Z</dcterms:created>
  <dcterms:modified xsi:type="dcterms:W3CDTF">2019-07-12T14:30:00Z</dcterms:modified>
</cp:coreProperties>
</file>